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80C" w:rsidRPr="005905BD" w:rsidRDefault="005905BD" w:rsidP="0001497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MO"/>
        </w:rPr>
      </w:pPr>
      <w:r w:rsidRPr="00AB7BE5"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                TEMATICA COMUNICATELOR</w:t>
      </w:r>
      <w:r w:rsidRPr="00AB7BE5">
        <w:rPr>
          <w:rFonts w:ascii="Times New Roman" w:hAnsi="Times New Roman" w:cs="Times New Roman"/>
          <w:b/>
          <w:sz w:val="28"/>
          <w:szCs w:val="28"/>
          <w:lang w:val="ro-MO"/>
        </w:rPr>
        <w:br/>
        <w:t xml:space="preserve">                               DESPRE MODUL</w:t>
      </w:r>
      <w:bookmarkStart w:id="0" w:name="_GoBack"/>
      <w:bookmarkEnd w:id="0"/>
      <w:r w:rsidRPr="00AB7BE5">
        <w:rPr>
          <w:rFonts w:ascii="Times New Roman" w:hAnsi="Times New Roman" w:cs="Times New Roman"/>
          <w:b/>
          <w:sz w:val="28"/>
          <w:szCs w:val="28"/>
          <w:lang w:val="ro-MO"/>
        </w:rPr>
        <w:t xml:space="preserve"> SĂNĂTOS DE VIAȚĂ</w:t>
      </w:r>
      <w:r w:rsidRPr="00AB7BE5">
        <w:rPr>
          <w:rFonts w:ascii="Times New Roman" w:hAnsi="Times New Roman" w:cs="Times New Roman"/>
          <w:b/>
          <w:sz w:val="28"/>
          <w:szCs w:val="28"/>
          <w:lang w:val="ro-MO"/>
        </w:rPr>
        <w:br/>
      </w:r>
      <w:r>
        <w:rPr>
          <w:rFonts w:ascii="Times New Roman" w:hAnsi="Times New Roman" w:cs="Times New Roman"/>
          <w:sz w:val="28"/>
          <w:szCs w:val="28"/>
          <w:lang w:val="ro-MO"/>
        </w:rPr>
        <w:br/>
      </w:r>
      <w:r w:rsidRPr="005905BD">
        <w:rPr>
          <w:rFonts w:ascii="Times New Roman" w:hAnsi="Times New Roman" w:cs="Times New Roman"/>
          <w:sz w:val="28"/>
          <w:szCs w:val="28"/>
          <w:lang w:val="ro-MO"/>
        </w:rPr>
        <w:t xml:space="preserve">1.  Alimentaţia </w:t>
      </w:r>
      <w:r w:rsidR="00AB7BE5">
        <w:rPr>
          <w:rFonts w:ascii="Times New Roman" w:hAnsi="Times New Roman" w:cs="Times New Roman"/>
          <w:sz w:val="28"/>
          <w:szCs w:val="28"/>
          <w:lang w:val="ro-MO"/>
        </w:rPr>
        <w:t>raţională</w:t>
      </w:r>
      <w:r w:rsidR="00AB7BE5">
        <w:rPr>
          <w:rFonts w:ascii="Times New Roman" w:hAnsi="Times New Roman" w:cs="Times New Roman"/>
          <w:sz w:val="28"/>
          <w:szCs w:val="28"/>
          <w:lang w:val="ro-MO"/>
        </w:rPr>
        <w:br/>
        <w:t>2.  Igiena personală</w:t>
      </w:r>
      <w:r w:rsidR="00AB7BE5">
        <w:rPr>
          <w:rFonts w:ascii="Times New Roman" w:hAnsi="Times New Roman" w:cs="Times New Roman"/>
          <w:sz w:val="28"/>
          <w:szCs w:val="28"/>
          <w:lang w:val="ro-MO"/>
        </w:rPr>
        <w:br/>
        <w:t>3.  Profilaxia tuberculozei</w:t>
      </w:r>
      <w:r w:rsidRPr="005905BD">
        <w:rPr>
          <w:rFonts w:ascii="Times New Roman" w:hAnsi="Times New Roman" w:cs="Times New Roman"/>
          <w:sz w:val="28"/>
          <w:szCs w:val="28"/>
          <w:lang w:val="ro-MO"/>
        </w:rPr>
        <w:br/>
        <w:t>4</w:t>
      </w:r>
      <w:r w:rsidR="00AB7BE5">
        <w:rPr>
          <w:rFonts w:ascii="Times New Roman" w:hAnsi="Times New Roman" w:cs="Times New Roman"/>
          <w:sz w:val="28"/>
          <w:szCs w:val="28"/>
          <w:lang w:val="ro-MO"/>
        </w:rPr>
        <w:t>.  Profilaxia infecţie HIV/SIDA</w:t>
      </w:r>
      <w:r w:rsidRPr="005905BD">
        <w:rPr>
          <w:rFonts w:ascii="Times New Roman" w:hAnsi="Times New Roman" w:cs="Times New Roman"/>
          <w:sz w:val="28"/>
          <w:szCs w:val="28"/>
          <w:lang w:val="ro-MO"/>
        </w:rPr>
        <w:br/>
        <w:t xml:space="preserve">5.  Profilaxia </w:t>
      </w:r>
      <w:r w:rsidR="00AB7BE5">
        <w:rPr>
          <w:rFonts w:ascii="Times New Roman" w:hAnsi="Times New Roman" w:cs="Times New Roman"/>
          <w:sz w:val="28"/>
          <w:szCs w:val="28"/>
          <w:lang w:val="ro-MO"/>
        </w:rPr>
        <w:t>escarelor</w:t>
      </w:r>
      <w:r w:rsidRPr="005905BD">
        <w:rPr>
          <w:rFonts w:ascii="Times New Roman" w:hAnsi="Times New Roman" w:cs="Times New Roman"/>
          <w:sz w:val="28"/>
          <w:szCs w:val="28"/>
          <w:lang w:val="ro-MO"/>
        </w:rPr>
        <w:br/>
        <w:t>6.</w:t>
      </w:r>
      <w:r w:rsidR="00AB7BE5">
        <w:rPr>
          <w:rFonts w:ascii="Times New Roman" w:hAnsi="Times New Roman" w:cs="Times New Roman"/>
          <w:sz w:val="28"/>
          <w:szCs w:val="28"/>
          <w:lang w:val="ro-MO"/>
        </w:rPr>
        <w:t xml:space="preserve">  Alimentaţia pacienţilor gravi</w:t>
      </w:r>
      <w:r w:rsidRPr="005905BD">
        <w:rPr>
          <w:rFonts w:ascii="Times New Roman" w:hAnsi="Times New Roman" w:cs="Times New Roman"/>
          <w:sz w:val="28"/>
          <w:szCs w:val="28"/>
          <w:lang w:val="ro-MO"/>
        </w:rPr>
        <w:br/>
        <w:t>7.  Alimentaţi</w:t>
      </w:r>
      <w:r w:rsidR="00AB7BE5">
        <w:rPr>
          <w:rFonts w:ascii="Times New Roman" w:hAnsi="Times New Roman" w:cs="Times New Roman"/>
          <w:sz w:val="28"/>
          <w:szCs w:val="28"/>
          <w:lang w:val="ro-MO"/>
        </w:rPr>
        <w:t>a pacienţilor cu diabet zaharat</w:t>
      </w:r>
      <w:r w:rsidRPr="005905BD">
        <w:rPr>
          <w:rFonts w:ascii="Times New Roman" w:hAnsi="Times New Roman" w:cs="Times New Roman"/>
          <w:sz w:val="28"/>
          <w:szCs w:val="28"/>
          <w:lang w:val="ro-MO"/>
        </w:rPr>
        <w:br/>
        <w:t>8.  Alimentaţia pacienţilor cu diverse patologii (afecţiuni al sistemului</w:t>
      </w:r>
      <w:r w:rsidRPr="005905BD">
        <w:rPr>
          <w:rFonts w:ascii="Times New Roman" w:hAnsi="Times New Roman" w:cs="Times New Roman"/>
          <w:sz w:val="28"/>
          <w:szCs w:val="28"/>
          <w:lang w:val="ro-MO"/>
        </w:rPr>
        <w:br/>
        <w:t xml:space="preserve"> respirator, sistemului cardiovascular, sistemului digestiv, sistemului urinar)</w:t>
      </w:r>
    </w:p>
    <w:sectPr w:rsidR="0085380C" w:rsidRPr="005905BD" w:rsidSect="00FE0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05BD"/>
    <w:rsid w:val="00014973"/>
    <w:rsid w:val="005905BD"/>
    <w:rsid w:val="0085380C"/>
    <w:rsid w:val="00AB7BE5"/>
    <w:rsid w:val="00FE001A"/>
    <w:rsid w:val="00FE2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dcterms:created xsi:type="dcterms:W3CDTF">2019-12-02T19:25:00Z</dcterms:created>
  <dcterms:modified xsi:type="dcterms:W3CDTF">2020-11-06T22:50:00Z</dcterms:modified>
</cp:coreProperties>
</file>